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АВТОНОМНЫЙ ОКРУГ - ЮГРА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(ТЮМЕНСКАЯ ОБЛАСТЬ)</w:t>
      </w:r>
    </w:p>
    <w:p w:rsidR="00287301" w:rsidRPr="005E13E3" w:rsidRDefault="00287301" w:rsidP="00287301">
      <w:pPr>
        <w:jc w:val="center"/>
        <w:rPr>
          <w:sz w:val="28"/>
          <w:szCs w:val="28"/>
        </w:rPr>
      </w:pPr>
      <w:r w:rsidRPr="005E13E3">
        <w:rPr>
          <w:sz w:val="28"/>
          <w:szCs w:val="28"/>
        </w:rPr>
        <w:t>ХАНТЫ-МАНСИЙСКИЙ МУНИЦИПАЛЬНЫЙ РАЙОН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28"/>
          <w:szCs w:val="28"/>
        </w:rPr>
        <w:t>МУНИЦИПАЛЬНОЕ ОБРАЗОВАНИЕ</w:t>
      </w:r>
      <w:r w:rsidRPr="005E13E3">
        <w:rPr>
          <w:b/>
          <w:sz w:val="28"/>
          <w:szCs w:val="28"/>
        </w:rPr>
        <w:br/>
        <w:t>СЕЛЬСКОЕ ПОСЕЛЕНИЕ</w:t>
      </w:r>
      <w:r w:rsidRPr="005E13E3">
        <w:rPr>
          <w:b/>
          <w:sz w:val="28"/>
          <w:szCs w:val="28"/>
        </w:rPr>
        <w:br/>
        <w:t>ГОРНОПРАВДИНСК</w:t>
      </w:r>
      <w:r w:rsidRPr="005E13E3">
        <w:rPr>
          <w:b/>
          <w:sz w:val="28"/>
          <w:szCs w:val="28"/>
        </w:rPr>
        <w:br/>
      </w:r>
      <w:r w:rsidRPr="005E13E3">
        <w:rPr>
          <w:b/>
          <w:sz w:val="28"/>
          <w:szCs w:val="28"/>
        </w:rPr>
        <w:br/>
      </w:r>
      <w:r w:rsidRPr="005E13E3">
        <w:rPr>
          <w:b/>
          <w:sz w:val="32"/>
          <w:szCs w:val="32"/>
        </w:rPr>
        <w:t>СОВЕТ  ДЕПУТАТОВ</w:t>
      </w:r>
    </w:p>
    <w:p w:rsidR="00287301" w:rsidRPr="005E13E3" w:rsidRDefault="00DD61DC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пя</w:t>
      </w:r>
      <w:r w:rsidR="00C65452" w:rsidRPr="005E13E3">
        <w:rPr>
          <w:b/>
          <w:sz w:val="32"/>
          <w:szCs w:val="32"/>
        </w:rPr>
        <w:t>того</w:t>
      </w:r>
      <w:r w:rsidR="00287301" w:rsidRPr="005E13E3">
        <w:rPr>
          <w:b/>
          <w:sz w:val="32"/>
          <w:szCs w:val="32"/>
        </w:rPr>
        <w:t xml:space="preserve"> созыва</w:t>
      </w: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</w:p>
    <w:p w:rsidR="00287301" w:rsidRPr="005E13E3" w:rsidRDefault="00287301" w:rsidP="00287301">
      <w:pPr>
        <w:jc w:val="center"/>
        <w:rPr>
          <w:b/>
          <w:sz w:val="32"/>
          <w:szCs w:val="32"/>
        </w:rPr>
      </w:pPr>
      <w:r w:rsidRPr="005E13E3">
        <w:rPr>
          <w:b/>
          <w:sz w:val="32"/>
          <w:szCs w:val="32"/>
        </w:rPr>
        <w:t>РЕШЕНИЕ</w:t>
      </w:r>
    </w:p>
    <w:p w:rsidR="00287301" w:rsidRPr="005E13E3" w:rsidRDefault="00287301" w:rsidP="00E76E25">
      <w:pPr>
        <w:jc w:val="both"/>
        <w:outlineLvl w:val="0"/>
        <w:rPr>
          <w:sz w:val="28"/>
          <w:szCs w:val="28"/>
        </w:rPr>
      </w:pPr>
    </w:p>
    <w:p w:rsidR="00026C9E" w:rsidRPr="005E13E3" w:rsidRDefault="00567DCF" w:rsidP="00026C9E">
      <w:pPr>
        <w:rPr>
          <w:sz w:val="28"/>
          <w:szCs w:val="28"/>
        </w:rPr>
      </w:pPr>
      <w:r w:rsidRPr="005E13E3">
        <w:rPr>
          <w:sz w:val="28"/>
          <w:szCs w:val="28"/>
        </w:rPr>
        <w:t xml:space="preserve">от </w:t>
      </w:r>
      <w:r w:rsidR="003472B2">
        <w:rPr>
          <w:sz w:val="28"/>
          <w:szCs w:val="28"/>
        </w:rPr>
        <w:t>24</w:t>
      </w:r>
      <w:r w:rsidRPr="005E13E3">
        <w:rPr>
          <w:sz w:val="28"/>
          <w:szCs w:val="28"/>
        </w:rPr>
        <w:t>.</w:t>
      </w:r>
      <w:r w:rsidR="003472B2">
        <w:rPr>
          <w:sz w:val="28"/>
          <w:szCs w:val="28"/>
        </w:rPr>
        <w:t>09</w:t>
      </w:r>
      <w:r w:rsidRPr="005E13E3">
        <w:rPr>
          <w:sz w:val="28"/>
          <w:szCs w:val="28"/>
        </w:rPr>
        <w:t>.</w:t>
      </w:r>
      <w:r w:rsidR="00026C9E" w:rsidRPr="005E13E3">
        <w:rPr>
          <w:sz w:val="28"/>
          <w:szCs w:val="28"/>
        </w:rPr>
        <w:t>20</w:t>
      </w:r>
      <w:r w:rsidR="003472B2">
        <w:rPr>
          <w:sz w:val="28"/>
          <w:szCs w:val="28"/>
        </w:rPr>
        <w:t>26</w:t>
      </w:r>
      <w:r w:rsidR="00026C9E" w:rsidRPr="005E13E3">
        <w:rPr>
          <w:sz w:val="28"/>
          <w:szCs w:val="28"/>
        </w:rPr>
        <w:t xml:space="preserve">                                                                      </w:t>
      </w:r>
      <w:r w:rsidRPr="005E13E3">
        <w:rPr>
          <w:sz w:val="28"/>
          <w:szCs w:val="28"/>
        </w:rPr>
        <w:t xml:space="preserve">                   </w:t>
      </w:r>
      <w:r w:rsidR="00BE24E0" w:rsidRPr="005E13E3">
        <w:rPr>
          <w:sz w:val="28"/>
          <w:szCs w:val="28"/>
        </w:rPr>
        <w:t xml:space="preserve">           </w:t>
      </w:r>
      <w:r w:rsidR="00026C9E" w:rsidRPr="005E13E3">
        <w:rPr>
          <w:sz w:val="28"/>
          <w:szCs w:val="28"/>
        </w:rPr>
        <w:t xml:space="preserve">№ </w:t>
      </w:r>
      <w:r w:rsidR="003472B2">
        <w:rPr>
          <w:sz w:val="28"/>
          <w:szCs w:val="28"/>
        </w:rPr>
        <w:t>127</w:t>
      </w:r>
    </w:p>
    <w:p w:rsidR="005D439C" w:rsidRPr="005E13E3" w:rsidRDefault="005D439C" w:rsidP="005D439C">
      <w:pPr>
        <w:jc w:val="both"/>
        <w:rPr>
          <w:i/>
        </w:rPr>
      </w:pPr>
      <w:r w:rsidRPr="005E13E3">
        <w:rPr>
          <w:i/>
        </w:rPr>
        <w:t>п.Горноправдинск</w:t>
      </w:r>
    </w:p>
    <w:p w:rsidR="00E33302" w:rsidRPr="00615A56" w:rsidRDefault="00E33302" w:rsidP="00615A56">
      <w:pPr>
        <w:jc w:val="both"/>
      </w:pPr>
    </w:p>
    <w:p w:rsidR="00EC4597" w:rsidRPr="00615A56" w:rsidRDefault="00EC4597" w:rsidP="00615A56">
      <w:pPr>
        <w:jc w:val="both"/>
      </w:pPr>
    </w:p>
    <w:p w:rsidR="00615A56" w:rsidRDefault="00615A56" w:rsidP="00615A56">
      <w:pPr>
        <w:jc w:val="both"/>
      </w:pPr>
      <w:r w:rsidRPr="00615A56">
        <w:t xml:space="preserve">О дополнительной мере социальной поддержки лицам, </w:t>
      </w:r>
    </w:p>
    <w:p w:rsidR="00615A56" w:rsidRDefault="00615A56" w:rsidP="00615A56">
      <w:pPr>
        <w:jc w:val="both"/>
      </w:pPr>
      <w:proofErr w:type="gramStart"/>
      <w:r w:rsidRPr="00615A56">
        <w:t xml:space="preserve">принимающим (принимавшим) участие (содействующим </w:t>
      </w:r>
      <w:proofErr w:type="gramEnd"/>
    </w:p>
    <w:p w:rsidR="00615A56" w:rsidRDefault="00615A56" w:rsidP="00615A56">
      <w:pPr>
        <w:jc w:val="both"/>
      </w:pPr>
      <w:r w:rsidRPr="00615A56">
        <w:t>(</w:t>
      </w:r>
      <w:proofErr w:type="gramStart"/>
      <w:r w:rsidRPr="00615A56">
        <w:t>содействовавшим</w:t>
      </w:r>
      <w:proofErr w:type="gramEnd"/>
      <w:r w:rsidRPr="00615A56">
        <w:t xml:space="preserve">) выполнению задач) в специальной </w:t>
      </w:r>
    </w:p>
    <w:p w:rsidR="00EC4597" w:rsidRPr="00615A56" w:rsidRDefault="00615A56" w:rsidP="00615A56">
      <w:pPr>
        <w:jc w:val="both"/>
      </w:pPr>
      <w:r w:rsidRPr="00615A56">
        <w:t>военной операции, и членам их семей в сфере культу</w:t>
      </w:r>
      <w:r>
        <w:t>ры</w:t>
      </w:r>
    </w:p>
    <w:p w:rsidR="00EC4597" w:rsidRPr="00F76392" w:rsidRDefault="00EC4597" w:rsidP="00615A56">
      <w:pPr>
        <w:jc w:val="both"/>
      </w:pPr>
    </w:p>
    <w:p w:rsidR="00615A56" w:rsidRPr="00F76392" w:rsidRDefault="00615A56" w:rsidP="00615A56">
      <w:pPr>
        <w:jc w:val="both"/>
      </w:pPr>
    </w:p>
    <w:p w:rsidR="00EC4597" w:rsidRPr="00F76392" w:rsidRDefault="00EC4597" w:rsidP="00615A56">
      <w:pPr>
        <w:jc w:val="both"/>
      </w:pPr>
    </w:p>
    <w:p w:rsidR="00EC4597" w:rsidRDefault="00F76392" w:rsidP="00EC4597">
      <w:pPr>
        <w:ind w:firstLine="708"/>
        <w:jc w:val="both"/>
      </w:pPr>
      <w:proofErr w:type="gramStart"/>
      <w:r w:rsidRPr="00F76392">
        <w:t>В соответствии с Федеральными законами от 20.03.2025 № 33-ФЗ «Об общих принц</w:t>
      </w:r>
      <w:r w:rsidRPr="00F76392">
        <w:t>и</w:t>
      </w:r>
      <w:r w:rsidRPr="00F76392">
        <w:t>пах организации местного самоуправления в единой системе публичной власти», от 27.05.1998 №</w:t>
      </w:r>
      <w:r>
        <w:t xml:space="preserve"> </w:t>
      </w:r>
      <w:r w:rsidRPr="00F76392">
        <w:t>76-ФЗ «О статусе военнослужащих»,</w:t>
      </w:r>
      <w:r>
        <w:t xml:space="preserve"> </w:t>
      </w:r>
      <w:r w:rsidRPr="00F76392">
        <w:rPr>
          <w:color w:val="000000"/>
        </w:rPr>
        <w:t>Указом Президента Российской Ф</w:t>
      </w:r>
      <w:r w:rsidRPr="00F76392">
        <w:rPr>
          <w:color w:val="000000"/>
        </w:rPr>
        <w:t>е</w:t>
      </w:r>
      <w:r w:rsidRPr="00F76392">
        <w:rPr>
          <w:color w:val="000000"/>
        </w:rPr>
        <w:t>дерации от 15.05.2026 № 327 «О единых базовых мерах поддержки лиц, принимающих (принимавших) участие в специальной военной операции, и других категорий лиц в суб</w:t>
      </w:r>
      <w:r w:rsidRPr="00F76392">
        <w:rPr>
          <w:color w:val="000000"/>
        </w:rPr>
        <w:t>ъ</w:t>
      </w:r>
      <w:r w:rsidRPr="00F76392">
        <w:rPr>
          <w:color w:val="000000"/>
        </w:rPr>
        <w:t>ектах Российской Ф</w:t>
      </w:r>
      <w:r w:rsidRPr="00F76392">
        <w:rPr>
          <w:color w:val="000000"/>
        </w:rPr>
        <w:t>е</w:t>
      </w:r>
      <w:r w:rsidRPr="00F76392">
        <w:rPr>
          <w:color w:val="000000"/>
        </w:rPr>
        <w:t>дерации»,</w:t>
      </w:r>
      <w:r w:rsidRPr="00F76392">
        <w:t xml:space="preserve"> Законом Ханты-Мансийского автономного округа - Югры от 03.07.2026</w:t>
      </w:r>
      <w:proofErr w:type="gramEnd"/>
      <w:r w:rsidRPr="00F76392">
        <w:t xml:space="preserve"> № 58-оз «О внесении изменений в отдельные законы Ханты-Мансийского автономного округа – Югры», постановлением Правительства Ханты-Мансийского авт</w:t>
      </w:r>
      <w:r w:rsidRPr="00F76392">
        <w:t>о</w:t>
      </w:r>
      <w:r w:rsidRPr="00F76392">
        <w:t xml:space="preserve">номного округа - Югры от 10.02.2023 № 51-п «О едином перечне прав, льгот, социальных гарантий и компенсаций </w:t>
      </w:r>
      <w:proofErr w:type="gramStart"/>
      <w:r w:rsidRPr="00F76392">
        <w:t>в</w:t>
      </w:r>
      <w:proofErr w:type="gramEnd"/>
      <w:r w:rsidRPr="00F76392">
        <w:t xml:space="preserve"> </w:t>
      </w:r>
      <w:proofErr w:type="gramStart"/>
      <w:r w:rsidRPr="00F76392">
        <w:t>Ханты-Мансийском</w:t>
      </w:r>
      <w:proofErr w:type="gramEnd"/>
      <w:r w:rsidRPr="00F76392">
        <w:t xml:space="preserve"> автономном округе - Югре гражданам, принимающим участие в специальной военной операции, и членам их семей», руково</w:t>
      </w:r>
      <w:r w:rsidRPr="00F76392">
        <w:t>д</w:t>
      </w:r>
      <w:r w:rsidRPr="00F76392">
        <w:t>ствуясь Уставом</w:t>
      </w:r>
      <w:r>
        <w:t xml:space="preserve"> сельского поселения Горн</w:t>
      </w:r>
      <w:r>
        <w:t>о</w:t>
      </w:r>
      <w:r>
        <w:t>правдинск,</w:t>
      </w:r>
    </w:p>
    <w:p w:rsidR="00F76392" w:rsidRPr="00F76392" w:rsidRDefault="00F76392" w:rsidP="00EC4597">
      <w:pPr>
        <w:ind w:firstLine="708"/>
        <w:jc w:val="both"/>
      </w:pPr>
    </w:p>
    <w:p w:rsidR="00EC4597" w:rsidRPr="00F76392" w:rsidRDefault="00EC4597" w:rsidP="00EC4597">
      <w:pPr>
        <w:jc w:val="center"/>
      </w:pPr>
      <w:r w:rsidRPr="00F76392">
        <w:t>Совет депутатов сельского поселения Горноправдинск</w:t>
      </w:r>
    </w:p>
    <w:p w:rsidR="00EC4597" w:rsidRPr="00F76392" w:rsidRDefault="00EC4597" w:rsidP="00EC4597">
      <w:pPr>
        <w:jc w:val="center"/>
      </w:pPr>
      <w:proofErr w:type="gramStart"/>
      <w:r w:rsidRPr="00F76392">
        <w:t>Р</w:t>
      </w:r>
      <w:proofErr w:type="gramEnd"/>
      <w:r w:rsidRPr="00F76392">
        <w:t xml:space="preserve"> Е Ш И Л:</w:t>
      </w:r>
    </w:p>
    <w:p w:rsidR="00EC4597" w:rsidRPr="00F76392" w:rsidRDefault="00EC4597" w:rsidP="00EC4597"/>
    <w:p w:rsidR="00F76392" w:rsidRPr="00F76392" w:rsidRDefault="00F76392" w:rsidP="00F76392">
      <w:pPr>
        <w:ind w:firstLine="680"/>
        <w:jc w:val="both"/>
      </w:pPr>
      <w:r w:rsidRPr="00F76392">
        <w:t xml:space="preserve">1. </w:t>
      </w:r>
      <w:proofErr w:type="gramStart"/>
      <w:r w:rsidRPr="00F76392">
        <w:t xml:space="preserve">Установить за счет средств бюджета </w:t>
      </w:r>
      <w:r>
        <w:t>сельского поселения Горноправдинск</w:t>
      </w:r>
      <w:r w:rsidRPr="00F76392">
        <w:t xml:space="preserve"> д</w:t>
      </w:r>
      <w:r w:rsidRPr="00F76392">
        <w:t>о</w:t>
      </w:r>
      <w:r w:rsidRPr="00F76392">
        <w:t>полнительную меру социальной поддержки, предоставляемую муниципальными учр</w:t>
      </w:r>
      <w:r w:rsidRPr="00F76392">
        <w:t>е</w:t>
      </w:r>
      <w:r w:rsidRPr="00F76392">
        <w:t>ждениями</w:t>
      </w:r>
      <w:r>
        <w:t xml:space="preserve"> культуры</w:t>
      </w:r>
      <w:r w:rsidRPr="00F76392">
        <w:t xml:space="preserve">, подведомственными </w:t>
      </w:r>
      <w:r>
        <w:t>а</w:t>
      </w:r>
      <w:r w:rsidRPr="00F76392">
        <w:t xml:space="preserve">дминистрации </w:t>
      </w:r>
      <w:r>
        <w:t>сельского поселения Горн</w:t>
      </w:r>
      <w:r>
        <w:t>о</w:t>
      </w:r>
      <w:r>
        <w:t>правдинск</w:t>
      </w:r>
      <w:r w:rsidRPr="00F76392">
        <w:t xml:space="preserve"> (далее – учреждения), льготы в виде бесплатного посещения проводимых ими платных мероприятий для лиц, указанных в </w:t>
      </w:r>
      <w:r w:rsidRPr="00F76392">
        <w:rPr>
          <w:color w:val="000000"/>
          <w:u w:color="000000"/>
        </w:rPr>
        <w:t>пункте 1</w:t>
      </w:r>
      <w:r w:rsidRPr="00F76392">
        <w:rPr>
          <w:color w:val="000000"/>
        </w:rPr>
        <w:t xml:space="preserve"> Указа Президента Российской Фед</w:t>
      </w:r>
      <w:r w:rsidRPr="00F76392">
        <w:rPr>
          <w:color w:val="000000"/>
        </w:rPr>
        <w:t>е</w:t>
      </w:r>
      <w:r w:rsidRPr="00F76392">
        <w:rPr>
          <w:color w:val="000000"/>
        </w:rPr>
        <w:t>рации от 15.05.2026 №</w:t>
      </w:r>
      <w:r>
        <w:rPr>
          <w:color w:val="000000"/>
        </w:rPr>
        <w:t xml:space="preserve"> </w:t>
      </w:r>
      <w:r w:rsidRPr="00F76392">
        <w:rPr>
          <w:color w:val="000000"/>
        </w:rPr>
        <w:t>327 «О единых базовых мерах поддержки лиц, принимающих (принимавших) участие в специальной военной операции, и других</w:t>
      </w:r>
      <w:proofErr w:type="gramEnd"/>
      <w:r w:rsidRPr="00F76392">
        <w:rPr>
          <w:color w:val="000000"/>
        </w:rPr>
        <w:t xml:space="preserve"> </w:t>
      </w:r>
      <w:proofErr w:type="gramStart"/>
      <w:r w:rsidRPr="00F76392">
        <w:rPr>
          <w:color w:val="000000"/>
        </w:rPr>
        <w:t>категорий лиц в суб</w:t>
      </w:r>
      <w:r w:rsidRPr="00F76392">
        <w:rPr>
          <w:color w:val="000000"/>
        </w:rPr>
        <w:t>ъ</w:t>
      </w:r>
      <w:r w:rsidRPr="00F76392">
        <w:rPr>
          <w:color w:val="000000"/>
        </w:rPr>
        <w:t>ектах Российской Федерации» (далее - Указ), на срок не менее чем до конца года, след</w:t>
      </w:r>
      <w:r w:rsidRPr="00F76392">
        <w:rPr>
          <w:color w:val="000000"/>
        </w:rPr>
        <w:t>у</w:t>
      </w:r>
      <w:r w:rsidRPr="00F76392">
        <w:rPr>
          <w:color w:val="000000"/>
        </w:rPr>
        <w:t xml:space="preserve">ющего за годом завершения специальной военной операции, а для лиц, указанных в </w:t>
      </w:r>
      <w:r w:rsidRPr="00F76392">
        <w:rPr>
          <w:color w:val="000000"/>
          <w:u w:color="000000"/>
        </w:rPr>
        <w:t>по</w:t>
      </w:r>
      <w:r w:rsidRPr="00F76392">
        <w:rPr>
          <w:color w:val="000000"/>
          <w:u w:color="000000"/>
        </w:rPr>
        <w:t>д</w:t>
      </w:r>
      <w:r w:rsidRPr="00F76392">
        <w:rPr>
          <w:color w:val="000000"/>
          <w:u w:color="000000"/>
        </w:rPr>
        <w:t>пунктах «а»</w:t>
      </w:r>
      <w:r w:rsidRPr="00F76392">
        <w:rPr>
          <w:color w:val="000000"/>
        </w:rPr>
        <w:t xml:space="preserve"> - </w:t>
      </w:r>
      <w:r w:rsidRPr="00F76392">
        <w:rPr>
          <w:color w:val="000000"/>
          <w:u w:color="000000"/>
        </w:rPr>
        <w:t>«в» пункта 1</w:t>
      </w:r>
      <w:r w:rsidRPr="00F76392">
        <w:rPr>
          <w:color w:val="000000"/>
        </w:rPr>
        <w:t xml:space="preserve"> Указа, признанных в установленном порядке инвалидами </w:t>
      </w:r>
      <w:r w:rsidRPr="00F76392">
        <w:rPr>
          <w:color w:val="000000"/>
        </w:rPr>
        <w:lastRenderedPageBreak/>
        <w:t>вследствие увечья (ранения, травмы, контузии) или заб</w:t>
      </w:r>
      <w:r w:rsidRPr="00F76392">
        <w:rPr>
          <w:color w:val="000000"/>
        </w:rPr>
        <w:t>о</w:t>
      </w:r>
      <w:r w:rsidRPr="00F76392">
        <w:rPr>
          <w:color w:val="000000"/>
        </w:rPr>
        <w:t>левания, полученных ими в связи с участием (выполнением задач) в специальной военной оп</w:t>
      </w:r>
      <w:r w:rsidRPr="00F76392">
        <w:rPr>
          <w:color w:val="000000"/>
        </w:rPr>
        <w:t>е</w:t>
      </w:r>
      <w:r w:rsidRPr="00F76392">
        <w:rPr>
          <w:color w:val="000000"/>
        </w:rPr>
        <w:t>рации, выполнением задач</w:t>
      </w:r>
      <w:proofErr w:type="gramEnd"/>
      <w:r w:rsidRPr="00F76392">
        <w:rPr>
          <w:color w:val="000000"/>
        </w:rPr>
        <w:t xml:space="preserve"> </w:t>
      </w:r>
      <w:proofErr w:type="gramStart"/>
      <w:r w:rsidRPr="00F76392">
        <w:rPr>
          <w:color w:val="000000"/>
        </w:rPr>
        <w:t>по отражению вооруженного вторжения на территорию Российской Федерации, в ходе в</w:t>
      </w:r>
      <w:r w:rsidRPr="00F76392">
        <w:rPr>
          <w:color w:val="000000"/>
        </w:rPr>
        <w:t>о</w:t>
      </w:r>
      <w:r w:rsidRPr="00F76392">
        <w:rPr>
          <w:color w:val="000000"/>
        </w:rPr>
        <w:t>оруженной провокации на государственной границе Российской Федерации и территор</w:t>
      </w:r>
      <w:r w:rsidRPr="00F76392">
        <w:rPr>
          <w:color w:val="000000"/>
        </w:rPr>
        <w:t>и</w:t>
      </w:r>
      <w:r w:rsidRPr="00F76392">
        <w:rPr>
          <w:color w:val="000000"/>
        </w:rPr>
        <w:t>ях субъектов Российской Федерации, прилегающих к районам проведения специальной военной операции, в ходе боевых действий в соответствии с решениями органов госуда</w:t>
      </w:r>
      <w:r w:rsidRPr="00F76392">
        <w:rPr>
          <w:color w:val="000000"/>
        </w:rPr>
        <w:t>р</w:t>
      </w:r>
      <w:r w:rsidRPr="00F76392">
        <w:rPr>
          <w:color w:val="000000"/>
        </w:rPr>
        <w:t>ственной власти Донецкой Народной Республики, Луганской Народной Республики в с</w:t>
      </w:r>
      <w:r w:rsidRPr="00F76392">
        <w:rPr>
          <w:color w:val="000000"/>
        </w:rPr>
        <w:t>о</w:t>
      </w:r>
      <w:r w:rsidRPr="00F76392">
        <w:rPr>
          <w:color w:val="000000"/>
        </w:rPr>
        <w:t>ставе Вооруженных Сил Донецкой Народной Республики, Народной милиции Луганской Народной Республики, воинских формирований</w:t>
      </w:r>
      <w:proofErr w:type="gramEnd"/>
      <w:r w:rsidRPr="00F76392">
        <w:rPr>
          <w:color w:val="000000"/>
        </w:rPr>
        <w:t xml:space="preserve"> и органов Донецкой Народной Республ</w:t>
      </w:r>
      <w:r w:rsidRPr="00F76392">
        <w:rPr>
          <w:color w:val="000000"/>
        </w:rPr>
        <w:t>и</w:t>
      </w:r>
      <w:r w:rsidRPr="00F76392">
        <w:rPr>
          <w:color w:val="000000"/>
        </w:rPr>
        <w:t>ки и Луганской Народной Республики начиная с 11 мая 2014 года, членов их семей и чл</w:t>
      </w:r>
      <w:r w:rsidRPr="00F76392">
        <w:rPr>
          <w:color w:val="000000"/>
        </w:rPr>
        <w:t>е</w:t>
      </w:r>
      <w:r w:rsidRPr="00F76392">
        <w:rPr>
          <w:color w:val="000000"/>
        </w:rPr>
        <w:t xml:space="preserve">нов семей лиц, указанных в </w:t>
      </w:r>
      <w:r w:rsidRPr="00F76392">
        <w:rPr>
          <w:color w:val="000000"/>
          <w:u w:color="000000"/>
        </w:rPr>
        <w:t xml:space="preserve">подпунктах </w:t>
      </w:r>
      <w:r w:rsidR="00AD7D39">
        <w:rPr>
          <w:color w:val="000000"/>
          <w:u w:color="000000"/>
        </w:rPr>
        <w:t>«</w:t>
      </w:r>
      <w:r w:rsidRPr="00F76392">
        <w:rPr>
          <w:color w:val="000000"/>
          <w:u w:color="000000"/>
        </w:rPr>
        <w:t>а</w:t>
      </w:r>
      <w:r w:rsidR="00AD7D39">
        <w:rPr>
          <w:color w:val="000000"/>
          <w:u w:color="000000"/>
        </w:rPr>
        <w:t>»</w:t>
      </w:r>
      <w:r w:rsidRPr="00F76392">
        <w:rPr>
          <w:color w:val="000000"/>
        </w:rPr>
        <w:t xml:space="preserve"> - </w:t>
      </w:r>
      <w:r w:rsidR="00AD7D39">
        <w:rPr>
          <w:color w:val="000000"/>
        </w:rPr>
        <w:t>«</w:t>
      </w:r>
      <w:r w:rsidRPr="00F76392">
        <w:rPr>
          <w:color w:val="000000"/>
          <w:u w:color="000000"/>
        </w:rPr>
        <w:t>в</w:t>
      </w:r>
      <w:r w:rsidR="00AD7D39">
        <w:rPr>
          <w:color w:val="000000"/>
          <w:u w:color="000000"/>
        </w:rPr>
        <w:t>»</w:t>
      </w:r>
      <w:r w:rsidRPr="00F76392">
        <w:rPr>
          <w:color w:val="000000"/>
          <w:u w:color="000000"/>
        </w:rPr>
        <w:t xml:space="preserve"> пункта 1</w:t>
      </w:r>
      <w:r w:rsidRPr="00F76392">
        <w:rPr>
          <w:color w:val="000000"/>
        </w:rPr>
        <w:t xml:space="preserve"> Указа, погибших (умерших) в связи с участием в специальной военной операции, выполнением указанных задач, – бе</w:t>
      </w:r>
      <w:r w:rsidRPr="00F76392">
        <w:rPr>
          <w:color w:val="000000"/>
        </w:rPr>
        <w:t>с</w:t>
      </w:r>
      <w:r w:rsidRPr="00F76392">
        <w:rPr>
          <w:color w:val="000000"/>
        </w:rPr>
        <w:t>срочно.</w:t>
      </w:r>
    </w:p>
    <w:p w:rsidR="00F76392" w:rsidRPr="00F76392" w:rsidRDefault="00F76392" w:rsidP="00F76392">
      <w:pPr>
        <w:ind w:firstLine="680"/>
        <w:jc w:val="both"/>
      </w:pPr>
      <w:r w:rsidRPr="00F76392">
        <w:rPr>
          <w:color w:val="000000"/>
        </w:rPr>
        <w:t xml:space="preserve">2. </w:t>
      </w:r>
      <w:r w:rsidRPr="00F76392">
        <w:t xml:space="preserve">Бесплатное посещение муниципальных учреждений культуры муниципального образования </w:t>
      </w:r>
      <w:r w:rsidR="00AD7D39">
        <w:t>сельское поселение Горноправдинск</w:t>
      </w:r>
      <w:r w:rsidRPr="00F76392">
        <w:t xml:space="preserve"> осуществляется на основании предъя</w:t>
      </w:r>
      <w:r w:rsidRPr="00F76392">
        <w:t>в</w:t>
      </w:r>
      <w:r w:rsidRPr="00F76392">
        <w:t>ления сл</w:t>
      </w:r>
      <w:r w:rsidRPr="00F76392">
        <w:t>е</w:t>
      </w:r>
      <w:r w:rsidRPr="00F76392">
        <w:t>дующих документов:</w:t>
      </w:r>
    </w:p>
    <w:p w:rsidR="00F76392" w:rsidRPr="00F76392" w:rsidRDefault="00F76392" w:rsidP="00F76392">
      <w:pPr>
        <w:ind w:firstLine="680"/>
        <w:jc w:val="both"/>
      </w:pPr>
      <w:r w:rsidRPr="00F76392">
        <w:t>- документ, удостоверяющий личность (</w:t>
      </w:r>
      <w:r w:rsidRPr="00F76392">
        <w:rPr>
          <w:color w:val="000000"/>
        </w:rPr>
        <w:t>паспорт гражданина РФ или иной офиц</w:t>
      </w:r>
      <w:r w:rsidRPr="00F76392">
        <w:rPr>
          <w:color w:val="000000"/>
        </w:rPr>
        <w:t>и</w:t>
      </w:r>
      <w:r w:rsidRPr="00F76392">
        <w:rPr>
          <w:color w:val="000000"/>
        </w:rPr>
        <w:t>альный документ)</w:t>
      </w:r>
      <w:r w:rsidR="00AD7D39">
        <w:rPr>
          <w:color w:val="000000"/>
        </w:rPr>
        <w:t>;</w:t>
      </w:r>
    </w:p>
    <w:p w:rsidR="00F76392" w:rsidRPr="00F76392" w:rsidRDefault="00F76392" w:rsidP="00F76392">
      <w:pPr>
        <w:ind w:firstLine="680"/>
        <w:jc w:val="both"/>
      </w:pPr>
      <w:r w:rsidRPr="00F76392">
        <w:t>- сведения, подтверждающие участие гражданина в специальной военной операции (</w:t>
      </w:r>
      <w:r w:rsidRPr="00F76392">
        <w:rPr>
          <w:color w:val="000000"/>
        </w:rPr>
        <w:t>оригинал и копия документа для подтверждения права на льготу)</w:t>
      </w:r>
      <w:r w:rsidR="00AD7D39">
        <w:rPr>
          <w:color w:val="000000"/>
        </w:rPr>
        <w:t>;</w:t>
      </w:r>
    </w:p>
    <w:p w:rsidR="00F76392" w:rsidRPr="00F76392" w:rsidRDefault="00F76392" w:rsidP="00F76392">
      <w:pPr>
        <w:ind w:firstLine="680"/>
        <w:jc w:val="both"/>
      </w:pPr>
      <w:r w:rsidRPr="00F76392">
        <w:t>- документы, подтверждающие родственные отношения с гражданами, относящ</w:t>
      </w:r>
      <w:r w:rsidRPr="00F76392">
        <w:t>и</w:t>
      </w:r>
      <w:r w:rsidR="00AD7D39">
        <w:t>ми</w:t>
      </w:r>
      <w:r w:rsidRPr="00F76392">
        <w:t>ся к льготной категории (</w:t>
      </w:r>
      <w:r w:rsidRPr="00F76392">
        <w:rPr>
          <w:color w:val="000000"/>
        </w:rPr>
        <w:t>свидетельство о браке, рождении, об установлении опеки)</w:t>
      </w:r>
      <w:r w:rsidR="00AD7D39">
        <w:rPr>
          <w:color w:val="000000"/>
        </w:rPr>
        <w:t>;</w:t>
      </w:r>
    </w:p>
    <w:p w:rsidR="00F76392" w:rsidRPr="00F76392" w:rsidRDefault="00F76392" w:rsidP="00F76392">
      <w:pPr>
        <w:ind w:firstLine="680"/>
        <w:jc w:val="both"/>
      </w:pPr>
      <w:r w:rsidRPr="00F76392">
        <w:t>-удостоверение члена семьи ветерана боевых действий (</w:t>
      </w:r>
      <w:r w:rsidRPr="00F76392">
        <w:rPr>
          <w:color w:val="000000"/>
        </w:rPr>
        <w:t>предъявляется в случаях, когда льгота предоставляется семье погибшего участника).</w:t>
      </w:r>
    </w:p>
    <w:p w:rsidR="008A0982" w:rsidRPr="00F76392" w:rsidRDefault="008A0982" w:rsidP="008A0982">
      <w:pPr>
        <w:ind w:firstLine="567"/>
        <w:jc w:val="both"/>
      </w:pPr>
    </w:p>
    <w:p w:rsidR="008974DE" w:rsidRPr="00F76392" w:rsidRDefault="008974DE" w:rsidP="008974DE">
      <w:pPr>
        <w:ind w:firstLine="698"/>
        <w:jc w:val="both"/>
      </w:pPr>
      <w:r w:rsidRPr="00F76392">
        <w:t>2. Настоящее решение вступает в силу после его официального опубликования.</w:t>
      </w:r>
    </w:p>
    <w:p w:rsidR="008974DE" w:rsidRPr="00F76392" w:rsidRDefault="008974DE" w:rsidP="008974DE">
      <w:pPr>
        <w:ind w:firstLine="708"/>
        <w:jc w:val="both"/>
      </w:pPr>
    </w:p>
    <w:p w:rsidR="008974DE" w:rsidRPr="00F76392" w:rsidRDefault="008974DE" w:rsidP="008974DE">
      <w:pPr>
        <w:ind w:firstLine="708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Председатель Совета депутатов</w:t>
      </w:r>
      <w:r w:rsidRPr="005E13E3">
        <w:tab/>
      </w:r>
      <w:r w:rsidRPr="005E13E3">
        <w:tab/>
      </w:r>
      <w:r w:rsidRPr="005E13E3">
        <w:tab/>
      </w:r>
      <w:r w:rsidR="005969BB" w:rsidRPr="005E13E3">
        <w:tab/>
      </w:r>
      <w:r w:rsidR="00AD7D39">
        <w:tab/>
      </w:r>
      <w:r w:rsidRPr="005E13E3">
        <w:t>Глава сельского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сельского поселения Горноправдинск</w:t>
      </w:r>
      <w:r w:rsidRPr="005E13E3">
        <w:tab/>
      </w:r>
      <w:r w:rsidRPr="005E13E3">
        <w:tab/>
      </w:r>
      <w:r w:rsidR="005969BB" w:rsidRPr="005E13E3">
        <w:tab/>
      </w:r>
      <w:r w:rsidR="00AD7D39">
        <w:tab/>
      </w:r>
      <w:r w:rsidRPr="005E13E3">
        <w:t>поселения Горноправдинск</w:t>
      </w:r>
    </w:p>
    <w:p w:rsidR="008974DE" w:rsidRPr="005E13E3" w:rsidRDefault="008974DE" w:rsidP="008974DE">
      <w:pPr>
        <w:autoSpaceDE w:val="0"/>
        <w:autoSpaceDN w:val="0"/>
        <w:adjustRightInd w:val="0"/>
        <w:jc w:val="both"/>
      </w:pPr>
    </w:p>
    <w:p w:rsidR="008974DE" w:rsidRPr="005E13E3" w:rsidRDefault="008974DE" w:rsidP="008974DE">
      <w:pPr>
        <w:autoSpaceDE w:val="0"/>
        <w:autoSpaceDN w:val="0"/>
        <w:adjustRightInd w:val="0"/>
        <w:jc w:val="both"/>
      </w:pPr>
      <w:r w:rsidRPr="005E13E3">
        <w:t>___________________</w:t>
      </w:r>
      <w:proofErr w:type="spellStart"/>
      <w:r w:rsidR="00022774" w:rsidRPr="005E13E3">
        <w:t>Ю.Н.Шарабокова</w:t>
      </w:r>
      <w:proofErr w:type="spellEnd"/>
      <w:r w:rsidRPr="005E13E3">
        <w:tab/>
      </w:r>
      <w:r w:rsidRPr="005E13E3">
        <w:tab/>
      </w:r>
      <w:r w:rsidR="005969BB" w:rsidRPr="005E13E3">
        <w:tab/>
      </w:r>
      <w:r w:rsidR="00AD7D39">
        <w:tab/>
      </w:r>
      <w:r w:rsidRPr="005E13E3">
        <w:t>______________О.С.Садков</w:t>
      </w:r>
    </w:p>
    <w:p w:rsidR="008974DE" w:rsidRPr="005E13E3" w:rsidRDefault="005969BB" w:rsidP="008974D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E13E3">
        <w:rPr>
          <w:sz w:val="28"/>
          <w:szCs w:val="28"/>
        </w:rPr>
        <w:tab/>
      </w:r>
    </w:p>
    <w:p w:rsidR="00BC2F89" w:rsidRPr="005E13E3" w:rsidRDefault="00BC2F8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Pr="005E13E3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2774" w:rsidRPr="005E13E3" w:rsidRDefault="00022774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8191D" w:rsidRDefault="0028191D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D39" w:rsidRDefault="00AD7D3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D7D39" w:rsidRPr="005E13E3" w:rsidRDefault="00AD7D3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7609" w:rsidRPr="005E13E3" w:rsidRDefault="00DC7609" w:rsidP="00855D39">
      <w:pPr>
        <w:autoSpaceDE w:val="0"/>
        <w:autoSpaceDN w:val="0"/>
        <w:adjustRightInd w:val="0"/>
        <w:jc w:val="both"/>
        <w:rPr>
          <w:sz w:val="28"/>
          <w:szCs w:val="28"/>
        </w:rPr>
      </w:pPr>
      <w:bookmarkStart w:id="0" w:name="_GoBack"/>
      <w:bookmarkEnd w:id="0"/>
    </w:p>
    <w:sectPr w:rsidR="00DC7609" w:rsidRPr="005E13E3" w:rsidSect="003472B2">
      <w:footerReference w:type="even" r:id="rId9"/>
      <w:footerReference w:type="default" r:id="rId10"/>
      <w:pgSz w:w="11905" w:h="16838"/>
      <w:pgMar w:top="1134" w:right="851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713" w:rsidRDefault="00F11713">
      <w:r>
        <w:separator/>
      </w:r>
    </w:p>
  </w:endnote>
  <w:endnote w:type="continuationSeparator" w:id="0">
    <w:p w:rsidR="00F11713" w:rsidRDefault="00F11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E25" w:rsidRDefault="00576E25" w:rsidP="00420D6B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6E25" w:rsidRDefault="00576E25" w:rsidP="003C34D9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6E25" w:rsidRDefault="00576E25" w:rsidP="005671FA">
    <w:pPr>
      <w:pStyle w:val="a6"/>
      <w:framePr w:wrap="around" w:vAnchor="text" w:hAnchor="margin" w:xAlign="right" w:y="1"/>
      <w:rPr>
        <w:rStyle w:val="a7"/>
      </w:rPr>
    </w:pPr>
  </w:p>
  <w:p w:rsidR="00576E25" w:rsidRDefault="00576E25" w:rsidP="003C34D9">
    <w:pPr>
      <w:pStyle w:val="a6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713" w:rsidRDefault="00F11713">
      <w:r>
        <w:separator/>
      </w:r>
    </w:p>
  </w:footnote>
  <w:footnote w:type="continuationSeparator" w:id="0">
    <w:p w:rsidR="00F11713" w:rsidRDefault="00F11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17BEA"/>
    <w:multiLevelType w:val="multilevel"/>
    <w:tmpl w:val="39D8A13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00D62EDA"/>
    <w:multiLevelType w:val="multilevel"/>
    <w:tmpl w:val="0D3C0F9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2">
    <w:nsid w:val="06F1739E"/>
    <w:multiLevelType w:val="multilevel"/>
    <w:tmpl w:val="8472A42A"/>
    <w:lvl w:ilvl="0">
      <w:start w:val="1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70" w:hanging="5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>
    <w:nsid w:val="0C246FF9"/>
    <w:multiLevelType w:val="hybridMultilevel"/>
    <w:tmpl w:val="5358C42E"/>
    <w:lvl w:ilvl="0" w:tplc="128286D8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EC1348A"/>
    <w:multiLevelType w:val="hybridMultilevel"/>
    <w:tmpl w:val="C954368E"/>
    <w:lvl w:ilvl="0" w:tplc="D930A32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12BA17EB"/>
    <w:multiLevelType w:val="hybridMultilevel"/>
    <w:tmpl w:val="FB22F6CC"/>
    <w:lvl w:ilvl="0" w:tplc="4688631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18843C17"/>
    <w:multiLevelType w:val="multilevel"/>
    <w:tmpl w:val="0C6847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44A5246D"/>
    <w:multiLevelType w:val="hybridMultilevel"/>
    <w:tmpl w:val="AB3EED2C"/>
    <w:lvl w:ilvl="0" w:tplc="30161D6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A26078"/>
    <w:multiLevelType w:val="hybridMultilevel"/>
    <w:tmpl w:val="D51E5F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0050FA2"/>
    <w:multiLevelType w:val="hybridMultilevel"/>
    <w:tmpl w:val="2D06C8DC"/>
    <w:lvl w:ilvl="0" w:tplc="C7DE3C0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3D01DFF"/>
    <w:multiLevelType w:val="multilevel"/>
    <w:tmpl w:val="BC8E3058"/>
    <w:lvl w:ilvl="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40" w:hanging="2160"/>
      </w:pPr>
      <w:rPr>
        <w:rFonts w:hint="default"/>
      </w:rPr>
    </w:lvl>
  </w:abstractNum>
  <w:abstractNum w:abstractNumId="11">
    <w:nsid w:val="57BE4DE1"/>
    <w:multiLevelType w:val="hybridMultilevel"/>
    <w:tmpl w:val="D6BEE5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59C263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3476D54"/>
    <w:multiLevelType w:val="hybridMultilevel"/>
    <w:tmpl w:val="19427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74D3923"/>
    <w:multiLevelType w:val="hybridMultilevel"/>
    <w:tmpl w:val="D3A05C18"/>
    <w:lvl w:ilvl="0" w:tplc="DA78C59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6B3AFA"/>
    <w:multiLevelType w:val="hybridMultilevel"/>
    <w:tmpl w:val="3836F6A4"/>
    <w:lvl w:ilvl="0" w:tplc="ACAAA1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083656"/>
    <w:multiLevelType w:val="hybridMultilevel"/>
    <w:tmpl w:val="0A00E034"/>
    <w:lvl w:ilvl="0" w:tplc="01906EF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F46707"/>
    <w:multiLevelType w:val="hybridMultilevel"/>
    <w:tmpl w:val="83444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B845513"/>
    <w:multiLevelType w:val="hybridMultilevel"/>
    <w:tmpl w:val="E94216B6"/>
    <w:lvl w:ilvl="0" w:tplc="94EED3C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7"/>
  </w:num>
  <w:num w:numId="2">
    <w:abstractNumId w:val="16"/>
  </w:num>
  <w:num w:numId="3">
    <w:abstractNumId w:val="11"/>
  </w:num>
  <w:num w:numId="4">
    <w:abstractNumId w:val="15"/>
  </w:num>
  <w:num w:numId="5">
    <w:abstractNumId w:val="8"/>
  </w:num>
  <w:num w:numId="6">
    <w:abstractNumId w:val="14"/>
  </w:num>
  <w:num w:numId="7">
    <w:abstractNumId w:val="17"/>
  </w:num>
  <w:num w:numId="8">
    <w:abstractNumId w:val="13"/>
  </w:num>
  <w:num w:numId="9">
    <w:abstractNumId w:val="9"/>
  </w:num>
  <w:num w:numId="10">
    <w:abstractNumId w:val="5"/>
  </w:num>
  <w:num w:numId="11">
    <w:abstractNumId w:val="4"/>
  </w:num>
  <w:num w:numId="12">
    <w:abstractNumId w:val="3"/>
  </w:num>
  <w:num w:numId="13">
    <w:abstractNumId w:val="12"/>
  </w:num>
  <w:num w:numId="14">
    <w:abstractNumId w:val="2"/>
  </w:num>
  <w:num w:numId="15">
    <w:abstractNumId w:val="1"/>
  </w:num>
  <w:num w:numId="16">
    <w:abstractNumId w:val="0"/>
  </w:num>
  <w:num w:numId="17">
    <w:abstractNumId w:val="10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8E"/>
    <w:rsid w:val="0000102E"/>
    <w:rsid w:val="00003962"/>
    <w:rsid w:val="00003D2F"/>
    <w:rsid w:val="000065D7"/>
    <w:rsid w:val="00006A39"/>
    <w:rsid w:val="000113CF"/>
    <w:rsid w:val="00012840"/>
    <w:rsid w:val="000148A8"/>
    <w:rsid w:val="00022774"/>
    <w:rsid w:val="00023F18"/>
    <w:rsid w:val="00024A6C"/>
    <w:rsid w:val="00026C9E"/>
    <w:rsid w:val="000272CA"/>
    <w:rsid w:val="00032DA9"/>
    <w:rsid w:val="0003493F"/>
    <w:rsid w:val="00034D52"/>
    <w:rsid w:val="00037080"/>
    <w:rsid w:val="0004133F"/>
    <w:rsid w:val="000427A2"/>
    <w:rsid w:val="00042DF3"/>
    <w:rsid w:val="000449DE"/>
    <w:rsid w:val="000532A0"/>
    <w:rsid w:val="00056EF2"/>
    <w:rsid w:val="00063CAE"/>
    <w:rsid w:val="00065F6D"/>
    <w:rsid w:val="0008258E"/>
    <w:rsid w:val="000839AC"/>
    <w:rsid w:val="00083DD1"/>
    <w:rsid w:val="00085BBE"/>
    <w:rsid w:val="00091450"/>
    <w:rsid w:val="00092F7B"/>
    <w:rsid w:val="00094246"/>
    <w:rsid w:val="00097463"/>
    <w:rsid w:val="000A00A0"/>
    <w:rsid w:val="000A045F"/>
    <w:rsid w:val="000A1041"/>
    <w:rsid w:val="000A38D4"/>
    <w:rsid w:val="000A5D38"/>
    <w:rsid w:val="000B307E"/>
    <w:rsid w:val="000E0754"/>
    <w:rsid w:val="000E0791"/>
    <w:rsid w:val="000E33DD"/>
    <w:rsid w:val="000E4FD0"/>
    <w:rsid w:val="000E7A45"/>
    <w:rsid w:val="000F12A2"/>
    <w:rsid w:val="000F3A29"/>
    <w:rsid w:val="000F5309"/>
    <w:rsid w:val="001012A8"/>
    <w:rsid w:val="00102F6E"/>
    <w:rsid w:val="00110436"/>
    <w:rsid w:val="00112AB0"/>
    <w:rsid w:val="00113088"/>
    <w:rsid w:val="0011520A"/>
    <w:rsid w:val="0011687E"/>
    <w:rsid w:val="00127404"/>
    <w:rsid w:val="001318B3"/>
    <w:rsid w:val="00133FE4"/>
    <w:rsid w:val="001357AA"/>
    <w:rsid w:val="001378A7"/>
    <w:rsid w:val="0014151D"/>
    <w:rsid w:val="00141631"/>
    <w:rsid w:val="001420C2"/>
    <w:rsid w:val="001450A8"/>
    <w:rsid w:val="001452B3"/>
    <w:rsid w:val="0015646B"/>
    <w:rsid w:val="00156F47"/>
    <w:rsid w:val="00166684"/>
    <w:rsid w:val="00166E7F"/>
    <w:rsid w:val="00175703"/>
    <w:rsid w:val="00190557"/>
    <w:rsid w:val="00192C06"/>
    <w:rsid w:val="001938EA"/>
    <w:rsid w:val="001963A6"/>
    <w:rsid w:val="001A1A1D"/>
    <w:rsid w:val="001A3BFE"/>
    <w:rsid w:val="001A4899"/>
    <w:rsid w:val="001B3BCD"/>
    <w:rsid w:val="001B7246"/>
    <w:rsid w:val="001C2015"/>
    <w:rsid w:val="001C5DC5"/>
    <w:rsid w:val="001C77E0"/>
    <w:rsid w:val="001D3B98"/>
    <w:rsid w:val="001D52DC"/>
    <w:rsid w:val="001D6740"/>
    <w:rsid w:val="001E162E"/>
    <w:rsid w:val="001E3C1A"/>
    <w:rsid w:val="001E61BA"/>
    <w:rsid w:val="001F4808"/>
    <w:rsid w:val="001F4F09"/>
    <w:rsid w:val="0020043C"/>
    <w:rsid w:val="00201A70"/>
    <w:rsid w:val="002074F0"/>
    <w:rsid w:val="00207E9F"/>
    <w:rsid w:val="00211358"/>
    <w:rsid w:val="00213A66"/>
    <w:rsid w:val="00223B73"/>
    <w:rsid w:val="00223E62"/>
    <w:rsid w:val="00225A65"/>
    <w:rsid w:val="00232E2C"/>
    <w:rsid w:val="0024137D"/>
    <w:rsid w:val="00247D5E"/>
    <w:rsid w:val="002541F2"/>
    <w:rsid w:val="00256D0E"/>
    <w:rsid w:val="00262FEC"/>
    <w:rsid w:val="00274B09"/>
    <w:rsid w:val="00280783"/>
    <w:rsid w:val="0028191D"/>
    <w:rsid w:val="002845CB"/>
    <w:rsid w:val="00286A21"/>
    <w:rsid w:val="00287301"/>
    <w:rsid w:val="0029069B"/>
    <w:rsid w:val="002938FA"/>
    <w:rsid w:val="002A17D8"/>
    <w:rsid w:val="002A3355"/>
    <w:rsid w:val="002A3ED4"/>
    <w:rsid w:val="002A43C4"/>
    <w:rsid w:val="002A463A"/>
    <w:rsid w:val="002B47E4"/>
    <w:rsid w:val="002C26F7"/>
    <w:rsid w:val="002C289D"/>
    <w:rsid w:val="002D3285"/>
    <w:rsid w:val="002D731C"/>
    <w:rsid w:val="002E0537"/>
    <w:rsid w:val="002E3675"/>
    <w:rsid w:val="002E3C11"/>
    <w:rsid w:val="002E78D3"/>
    <w:rsid w:val="00301D2E"/>
    <w:rsid w:val="00301DAF"/>
    <w:rsid w:val="003055CF"/>
    <w:rsid w:val="00306402"/>
    <w:rsid w:val="00312473"/>
    <w:rsid w:val="003145F7"/>
    <w:rsid w:val="00321BCA"/>
    <w:rsid w:val="00322D5A"/>
    <w:rsid w:val="00332DF9"/>
    <w:rsid w:val="003339C3"/>
    <w:rsid w:val="003360C6"/>
    <w:rsid w:val="00336C34"/>
    <w:rsid w:val="003472B2"/>
    <w:rsid w:val="003472CB"/>
    <w:rsid w:val="00354266"/>
    <w:rsid w:val="00363E0D"/>
    <w:rsid w:val="00365564"/>
    <w:rsid w:val="0037212E"/>
    <w:rsid w:val="0038151D"/>
    <w:rsid w:val="00382189"/>
    <w:rsid w:val="00386BE4"/>
    <w:rsid w:val="0039551E"/>
    <w:rsid w:val="003A18AB"/>
    <w:rsid w:val="003A2AFC"/>
    <w:rsid w:val="003A31BF"/>
    <w:rsid w:val="003A4257"/>
    <w:rsid w:val="003A69E3"/>
    <w:rsid w:val="003B27FE"/>
    <w:rsid w:val="003B56C1"/>
    <w:rsid w:val="003B5AAE"/>
    <w:rsid w:val="003B7619"/>
    <w:rsid w:val="003C0B7F"/>
    <w:rsid w:val="003C283A"/>
    <w:rsid w:val="003C34D9"/>
    <w:rsid w:val="003C4F98"/>
    <w:rsid w:val="003C76D8"/>
    <w:rsid w:val="003D313A"/>
    <w:rsid w:val="003D52DE"/>
    <w:rsid w:val="003D68F8"/>
    <w:rsid w:val="003E1D81"/>
    <w:rsid w:val="003F14D1"/>
    <w:rsid w:val="003F3A50"/>
    <w:rsid w:val="003F3DC3"/>
    <w:rsid w:val="003F615B"/>
    <w:rsid w:val="003F64B5"/>
    <w:rsid w:val="00400150"/>
    <w:rsid w:val="00416A6C"/>
    <w:rsid w:val="00420703"/>
    <w:rsid w:val="00420D6B"/>
    <w:rsid w:val="0042284D"/>
    <w:rsid w:val="00425B37"/>
    <w:rsid w:val="0043354F"/>
    <w:rsid w:val="004346D7"/>
    <w:rsid w:val="00436D81"/>
    <w:rsid w:val="00437F95"/>
    <w:rsid w:val="0044012F"/>
    <w:rsid w:val="004454E5"/>
    <w:rsid w:val="00453D01"/>
    <w:rsid w:val="00454FD6"/>
    <w:rsid w:val="00463015"/>
    <w:rsid w:val="0046668F"/>
    <w:rsid w:val="00470FA3"/>
    <w:rsid w:val="00474CC2"/>
    <w:rsid w:val="004774C0"/>
    <w:rsid w:val="004779DB"/>
    <w:rsid w:val="00481053"/>
    <w:rsid w:val="004905D7"/>
    <w:rsid w:val="004A02B5"/>
    <w:rsid w:val="004A1184"/>
    <w:rsid w:val="004A3A12"/>
    <w:rsid w:val="004A509A"/>
    <w:rsid w:val="004A793A"/>
    <w:rsid w:val="004A7D0B"/>
    <w:rsid w:val="004C78AF"/>
    <w:rsid w:val="004D02C6"/>
    <w:rsid w:val="004D23C9"/>
    <w:rsid w:val="004E3AB1"/>
    <w:rsid w:val="004F2961"/>
    <w:rsid w:val="004F456E"/>
    <w:rsid w:val="004F79D4"/>
    <w:rsid w:val="0050056F"/>
    <w:rsid w:val="00500C7A"/>
    <w:rsid w:val="005022ED"/>
    <w:rsid w:val="005025CD"/>
    <w:rsid w:val="005036DE"/>
    <w:rsid w:val="00511D22"/>
    <w:rsid w:val="005136AE"/>
    <w:rsid w:val="00513A46"/>
    <w:rsid w:val="00515CCA"/>
    <w:rsid w:val="00524609"/>
    <w:rsid w:val="00527FB9"/>
    <w:rsid w:val="00536441"/>
    <w:rsid w:val="00536850"/>
    <w:rsid w:val="00540065"/>
    <w:rsid w:val="005418DF"/>
    <w:rsid w:val="00547875"/>
    <w:rsid w:val="00554716"/>
    <w:rsid w:val="0056113D"/>
    <w:rsid w:val="00561806"/>
    <w:rsid w:val="0056265B"/>
    <w:rsid w:val="00566F98"/>
    <w:rsid w:val="005671FA"/>
    <w:rsid w:val="00567DCF"/>
    <w:rsid w:val="00567E32"/>
    <w:rsid w:val="00572783"/>
    <w:rsid w:val="00574489"/>
    <w:rsid w:val="005752BA"/>
    <w:rsid w:val="00576E25"/>
    <w:rsid w:val="00577111"/>
    <w:rsid w:val="005775C4"/>
    <w:rsid w:val="005955F4"/>
    <w:rsid w:val="005969BB"/>
    <w:rsid w:val="005A1F4D"/>
    <w:rsid w:val="005A4F98"/>
    <w:rsid w:val="005A5D66"/>
    <w:rsid w:val="005A64E6"/>
    <w:rsid w:val="005A6BDB"/>
    <w:rsid w:val="005A7677"/>
    <w:rsid w:val="005B1770"/>
    <w:rsid w:val="005B6160"/>
    <w:rsid w:val="005B626A"/>
    <w:rsid w:val="005B63B3"/>
    <w:rsid w:val="005B7009"/>
    <w:rsid w:val="005C168A"/>
    <w:rsid w:val="005C1935"/>
    <w:rsid w:val="005C44D1"/>
    <w:rsid w:val="005C53D3"/>
    <w:rsid w:val="005D1F97"/>
    <w:rsid w:val="005D3D62"/>
    <w:rsid w:val="005D439C"/>
    <w:rsid w:val="005D4417"/>
    <w:rsid w:val="005D4E28"/>
    <w:rsid w:val="005D4F1D"/>
    <w:rsid w:val="005E13E3"/>
    <w:rsid w:val="005E62F8"/>
    <w:rsid w:val="005E6AEF"/>
    <w:rsid w:val="005F0211"/>
    <w:rsid w:val="005F0B24"/>
    <w:rsid w:val="005F3119"/>
    <w:rsid w:val="005F4EE9"/>
    <w:rsid w:val="006000A9"/>
    <w:rsid w:val="00613EBD"/>
    <w:rsid w:val="00614E43"/>
    <w:rsid w:val="00615A56"/>
    <w:rsid w:val="006209CC"/>
    <w:rsid w:val="00620ED1"/>
    <w:rsid w:val="0062733E"/>
    <w:rsid w:val="00635A83"/>
    <w:rsid w:val="00637C8A"/>
    <w:rsid w:val="0064086A"/>
    <w:rsid w:val="00641EBA"/>
    <w:rsid w:val="006423D8"/>
    <w:rsid w:val="006434CF"/>
    <w:rsid w:val="00643C59"/>
    <w:rsid w:val="006478D5"/>
    <w:rsid w:val="00647C1E"/>
    <w:rsid w:val="00650530"/>
    <w:rsid w:val="00650C07"/>
    <w:rsid w:val="00652D2B"/>
    <w:rsid w:val="00655527"/>
    <w:rsid w:val="00656E97"/>
    <w:rsid w:val="006664AB"/>
    <w:rsid w:val="006704B7"/>
    <w:rsid w:val="0067277A"/>
    <w:rsid w:val="00673FBC"/>
    <w:rsid w:val="00675120"/>
    <w:rsid w:val="006829EE"/>
    <w:rsid w:val="00691969"/>
    <w:rsid w:val="006925B3"/>
    <w:rsid w:val="006932F4"/>
    <w:rsid w:val="00695413"/>
    <w:rsid w:val="00696DD7"/>
    <w:rsid w:val="006B748B"/>
    <w:rsid w:val="006B7E86"/>
    <w:rsid w:val="006C0696"/>
    <w:rsid w:val="006D2A62"/>
    <w:rsid w:val="006D3766"/>
    <w:rsid w:val="006D4D1D"/>
    <w:rsid w:val="006D56C1"/>
    <w:rsid w:val="006E5965"/>
    <w:rsid w:val="006E69A5"/>
    <w:rsid w:val="006E6B1B"/>
    <w:rsid w:val="006F201D"/>
    <w:rsid w:val="006F77D9"/>
    <w:rsid w:val="006F7934"/>
    <w:rsid w:val="006F7AC7"/>
    <w:rsid w:val="007001E8"/>
    <w:rsid w:val="00704F97"/>
    <w:rsid w:val="0071119D"/>
    <w:rsid w:val="00720243"/>
    <w:rsid w:val="0072166F"/>
    <w:rsid w:val="007247E8"/>
    <w:rsid w:val="00724BD2"/>
    <w:rsid w:val="00726596"/>
    <w:rsid w:val="0072679A"/>
    <w:rsid w:val="00735C18"/>
    <w:rsid w:val="007373A1"/>
    <w:rsid w:val="0074083F"/>
    <w:rsid w:val="00744697"/>
    <w:rsid w:val="0074556B"/>
    <w:rsid w:val="00745E92"/>
    <w:rsid w:val="0074665E"/>
    <w:rsid w:val="00747244"/>
    <w:rsid w:val="007603A1"/>
    <w:rsid w:val="00762EEE"/>
    <w:rsid w:val="00771EC1"/>
    <w:rsid w:val="0077563E"/>
    <w:rsid w:val="0077724C"/>
    <w:rsid w:val="00777814"/>
    <w:rsid w:val="00785B9C"/>
    <w:rsid w:val="00790051"/>
    <w:rsid w:val="007B2072"/>
    <w:rsid w:val="007B216E"/>
    <w:rsid w:val="007B361C"/>
    <w:rsid w:val="007B5C0D"/>
    <w:rsid w:val="007C1553"/>
    <w:rsid w:val="007C2920"/>
    <w:rsid w:val="007D19EA"/>
    <w:rsid w:val="007D1F79"/>
    <w:rsid w:val="007E1835"/>
    <w:rsid w:val="007E3AAD"/>
    <w:rsid w:val="007E7DB1"/>
    <w:rsid w:val="007F319A"/>
    <w:rsid w:val="007F4247"/>
    <w:rsid w:val="00803C56"/>
    <w:rsid w:val="00804584"/>
    <w:rsid w:val="00807B72"/>
    <w:rsid w:val="008112BF"/>
    <w:rsid w:val="00812771"/>
    <w:rsid w:val="00813D7F"/>
    <w:rsid w:val="0081562E"/>
    <w:rsid w:val="008163CD"/>
    <w:rsid w:val="008203D7"/>
    <w:rsid w:val="0082095E"/>
    <w:rsid w:val="00823B82"/>
    <w:rsid w:val="00825752"/>
    <w:rsid w:val="0082592F"/>
    <w:rsid w:val="00831DC6"/>
    <w:rsid w:val="008344BC"/>
    <w:rsid w:val="00837591"/>
    <w:rsid w:val="0084233D"/>
    <w:rsid w:val="008432C9"/>
    <w:rsid w:val="00844EDB"/>
    <w:rsid w:val="00850F85"/>
    <w:rsid w:val="0085277C"/>
    <w:rsid w:val="00852DCC"/>
    <w:rsid w:val="008551D0"/>
    <w:rsid w:val="00855D39"/>
    <w:rsid w:val="00860E17"/>
    <w:rsid w:val="0086209A"/>
    <w:rsid w:val="0087171F"/>
    <w:rsid w:val="00871751"/>
    <w:rsid w:val="00872136"/>
    <w:rsid w:val="0087765F"/>
    <w:rsid w:val="008813A1"/>
    <w:rsid w:val="00882BE3"/>
    <w:rsid w:val="00884574"/>
    <w:rsid w:val="008974DE"/>
    <w:rsid w:val="008A0982"/>
    <w:rsid w:val="008A2089"/>
    <w:rsid w:val="008A64CB"/>
    <w:rsid w:val="008A6819"/>
    <w:rsid w:val="008B39DA"/>
    <w:rsid w:val="008B3D6A"/>
    <w:rsid w:val="008B476B"/>
    <w:rsid w:val="008C3183"/>
    <w:rsid w:val="008C4023"/>
    <w:rsid w:val="008D28B6"/>
    <w:rsid w:val="008E0927"/>
    <w:rsid w:val="008E3CEE"/>
    <w:rsid w:val="008E4337"/>
    <w:rsid w:val="008F0E04"/>
    <w:rsid w:val="008F2A29"/>
    <w:rsid w:val="008F4619"/>
    <w:rsid w:val="008F651D"/>
    <w:rsid w:val="008F6F69"/>
    <w:rsid w:val="00903008"/>
    <w:rsid w:val="00904625"/>
    <w:rsid w:val="00915510"/>
    <w:rsid w:val="00915BD0"/>
    <w:rsid w:val="00916EC7"/>
    <w:rsid w:val="009216F8"/>
    <w:rsid w:val="009378A9"/>
    <w:rsid w:val="00940373"/>
    <w:rsid w:val="00941D4B"/>
    <w:rsid w:val="00945126"/>
    <w:rsid w:val="00946E92"/>
    <w:rsid w:val="00950C55"/>
    <w:rsid w:val="009549DB"/>
    <w:rsid w:val="00962B76"/>
    <w:rsid w:val="00971360"/>
    <w:rsid w:val="00973EE5"/>
    <w:rsid w:val="00980669"/>
    <w:rsid w:val="00982893"/>
    <w:rsid w:val="00985BD4"/>
    <w:rsid w:val="00991AC3"/>
    <w:rsid w:val="009A0D91"/>
    <w:rsid w:val="009A15D9"/>
    <w:rsid w:val="009A25CF"/>
    <w:rsid w:val="009A4EBC"/>
    <w:rsid w:val="009A6B37"/>
    <w:rsid w:val="009A71DD"/>
    <w:rsid w:val="009B07E1"/>
    <w:rsid w:val="009B15CD"/>
    <w:rsid w:val="009B2093"/>
    <w:rsid w:val="009B20CA"/>
    <w:rsid w:val="009B32F4"/>
    <w:rsid w:val="009B4136"/>
    <w:rsid w:val="009C1CC8"/>
    <w:rsid w:val="009C33CB"/>
    <w:rsid w:val="009D2EE2"/>
    <w:rsid w:val="009E676F"/>
    <w:rsid w:val="009F2FEE"/>
    <w:rsid w:val="009F4683"/>
    <w:rsid w:val="00A019A9"/>
    <w:rsid w:val="00A034DF"/>
    <w:rsid w:val="00A10D68"/>
    <w:rsid w:val="00A12C84"/>
    <w:rsid w:val="00A2254D"/>
    <w:rsid w:val="00A226E7"/>
    <w:rsid w:val="00A3171A"/>
    <w:rsid w:val="00A31C97"/>
    <w:rsid w:val="00A3463C"/>
    <w:rsid w:val="00A40471"/>
    <w:rsid w:val="00A43BD5"/>
    <w:rsid w:val="00A54B0F"/>
    <w:rsid w:val="00A57B5F"/>
    <w:rsid w:val="00A70544"/>
    <w:rsid w:val="00A73877"/>
    <w:rsid w:val="00A74FEF"/>
    <w:rsid w:val="00A77BDB"/>
    <w:rsid w:val="00A82866"/>
    <w:rsid w:val="00A839FB"/>
    <w:rsid w:val="00A84E11"/>
    <w:rsid w:val="00A868C8"/>
    <w:rsid w:val="00A957DD"/>
    <w:rsid w:val="00A96C02"/>
    <w:rsid w:val="00AA22ED"/>
    <w:rsid w:val="00AA2451"/>
    <w:rsid w:val="00AA73C4"/>
    <w:rsid w:val="00AB649D"/>
    <w:rsid w:val="00AC00D6"/>
    <w:rsid w:val="00AC2291"/>
    <w:rsid w:val="00AD6656"/>
    <w:rsid w:val="00AD7985"/>
    <w:rsid w:val="00AD7A1B"/>
    <w:rsid w:val="00AD7D39"/>
    <w:rsid w:val="00AE3F56"/>
    <w:rsid w:val="00AE6B08"/>
    <w:rsid w:val="00AF103B"/>
    <w:rsid w:val="00AF7D67"/>
    <w:rsid w:val="00B00414"/>
    <w:rsid w:val="00B01FD0"/>
    <w:rsid w:val="00B03505"/>
    <w:rsid w:val="00B03CC8"/>
    <w:rsid w:val="00B0630F"/>
    <w:rsid w:val="00B12274"/>
    <w:rsid w:val="00B15D09"/>
    <w:rsid w:val="00B16F5B"/>
    <w:rsid w:val="00B211CE"/>
    <w:rsid w:val="00B212A1"/>
    <w:rsid w:val="00B2206F"/>
    <w:rsid w:val="00B22956"/>
    <w:rsid w:val="00B22F99"/>
    <w:rsid w:val="00B2316B"/>
    <w:rsid w:val="00B26D63"/>
    <w:rsid w:val="00B318DC"/>
    <w:rsid w:val="00B31DE9"/>
    <w:rsid w:val="00B3295D"/>
    <w:rsid w:val="00B34BE3"/>
    <w:rsid w:val="00B45032"/>
    <w:rsid w:val="00B46EFD"/>
    <w:rsid w:val="00B53C7E"/>
    <w:rsid w:val="00B60320"/>
    <w:rsid w:val="00B62702"/>
    <w:rsid w:val="00B63A9D"/>
    <w:rsid w:val="00B63FD4"/>
    <w:rsid w:val="00B64ED2"/>
    <w:rsid w:val="00B71282"/>
    <w:rsid w:val="00B72839"/>
    <w:rsid w:val="00B73886"/>
    <w:rsid w:val="00B82C4B"/>
    <w:rsid w:val="00B942D6"/>
    <w:rsid w:val="00BA365F"/>
    <w:rsid w:val="00BA7B60"/>
    <w:rsid w:val="00BB171E"/>
    <w:rsid w:val="00BB27EA"/>
    <w:rsid w:val="00BB59DE"/>
    <w:rsid w:val="00BB6388"/>
    <w:rsid w:val="00BB653A"/>
    <w:rsid w:val="00BB67CC"/>
    <w:rsid w:val="00BC15ED"/>
    <w:rsid w:val="00BC17D7"/>
    <w:rsid w:val="00BC1A7A"/>
    <w:rsid w:val="00BC2F89"/>
    <w:rsid w:val="00BC4117"/>
    <w:rsid w:val="00BC5220"/>
    <w:rsid w:val="00BC548F"/>
    <w:rsid w:val="00BD05F9"/>
    <w:rsid w:val="00BD7CFD"/>
    <w:rsid w:val="00BE059A"/>
    <w:rsid w:val="00BE24E0"/>
    <w:rsid w:val="00BE2E3B"/>
    <w:rsid w:val="00BE425C"/>
    <w:rsid w:val="00BE4927"/>
    <w:rsid w:val="00BE78A3"/>
    <w:rsid w:val="00BF20E0"/>
    <w:rsid w:val="00BF2C45"/>
    <w:rsid w:val="00BF6A96"/>
    <w:rsid w:val="00BF6E11"/>
    <w:rsid w:val="00C07BBD"/>
    <w:rsid w:val="00C11E06"/>
    <w:rsid w:val="00C11FE6"/>
    <w:rsid w:val="00C1317A"/>
    <w:rsid w:val="00C13EFE"/>
    <w:rsid w:val="00C152E5"/>
    <w:rsid w:val="00C20D8E"/>
    <w:rsid w:val="00C24907"/>
    <w:rsid w:val="00C25234"/>
    <w:rsid w:val="00C27740"/>
    <w:rsid w:val="00C338A3"/>
    <w:rsid w:val="00C35AAB"/>
    <w:rsid w:val="00C403FA"/>
    <w:rsid w:val="00C44719"/>
    <w:rsid w:val="00C44A64"/>
    <w:rsid w:val="00C4622F"/>
    <w:rsid w:val="00C52E6B"/>
    <w:rsid w:val="00C5337F"/>
    <w:rsid w:val="00C65452"/>
    <w:rsid w:val="00C66439"/>
    <w:rsid w:val="00C6773B"/>
    <w:rsid w:val="00C701AF"/>
    <w:rsid w:val="00C8085A"/>
    <w:rsid w:val="00C83527"/>
    <w:rsid w:val="00C9002E"/>
    <w:rsid w:val="00C91AEF"/>
    <w:rsid w:val="00C92777"/>
    <w:rsid w:val="00C95ACA"/>
    <w:rsid w:val="00C97A4E"/>
    <w:rsid w:val="00CA24DC"/>
    <w:rsid w:val="00CA38ED"/>
    <w:rsid w:val="00CA5863"/>
    <w:rsid w:val="00CA7CB2"/>
    <w:rsid w:val="00CB0D60"/>
    <w:rsid w:val="00CB1F45"/>
    <w:rsid w:val="00CB6C7F"/>
    <w:rsid w:val="00CC0C89"/>
    <w:rsid w:val="00CC545D"/>
    <w:rsid w:val="00CC5F02"/>
    <w:rsid w:val="00CD34F0"/>
    <w:rsid w:val="00CD3723"/>
    <w:rsid w:val="00CD37FA"/>
    <w:rsid w:val="00CD3FFC"/>
    <w:rsid w:val="00CF1BAF"/>
    <w:rsid w:val="00CF1C4A"/>
    <w:rsid w:val="00CF7BE1"/>
    <w:rsid w:val="00D004F1"/>
    <w:rsid w:val="00D0613A"/>
    <w:rsid w:val="00D11698"/>
    <w:rsid w:val="00D12649"/>
    <w:rsid w:val="00D12A56"/>
    <w:rsid w:val="00D141FB"/>
    <w:rsid w:val="00D15213"/>
    <w:rsid w:val="00D15246"/>
    <w:rsid w:val="00D24C32"/>
    <w:rsid w:val="00D27219"/>
    <w:rsid w:val="00D33A33"/>
    <w:rsid w:val="00D352F6"/>
    <w:rsid w:val="00D35672"/>
    <w:rsid w:val="00D35728"/>
    <w:rsid w:val="00D36337"/>
    <w:rsid w:val="00D40079"/>
    <w:rsid w:val="00D41F97"/>
    <w:rsid w:val="00D527D5"/>
    <w:rsid w:val="00D550EF"/>
    <w:rsid w:val="00D70215"/>
    <w:rsid w:val="00D72857"/>
    <w:rsid w:val="00D72E2A"/>
    <w:rsid w:val="00D72F8E"/>
    <w:rsid w:val="00D74210"/>
    <w:rsid w:val="00D753A0"/>
    <w:rsid w:val="00D76E0F"/>
    <w:rsid w:val="00D77CC4"/>
    <w:rsid w:val="00D8072F"/>
    <w:rsid w:val="00D8390D"/>
    <w:rsid w:val="00D86DAE"/>
    <w:rsid w:val="00D9123F"/>
    <w:rsid w:val="00DA2B3B"/>
    <w:rsid w:val="00DA4FF0"/>
    <w:rsid w:val="00DA5951"/>
    <w:rsid w:val="00DA5BD0"/>
    <w:rsid w:val="00DA5F22"/>
    <w:rsid w:val="00DB2149"/>
    <w:rsid w:val="00DB55EB"/>
    <w:rsid w:val="00DB7C60"/>
    <w:rsid w:val="00DC146B"/>
    <w:rsid w:val="00DC29B9"/>
    <w:rsid w:val="00DC31A0"/>
    <w:rsid w:val="00DC4078"/>
    <w:rsid w:val="00DC561E"/>
    <w:rsid w:val="00DC74F7"/>
    <w:rsid w:val="00DC7609"/>
    <w:rsid w:val="00DD19DF"/>
    <w:rsid w:val="00DD20D3"/>
    <w:rsid w:val="00DD4FD6"/>
    <w:rsid w:val="00DD61DC"/>
    <w:rsid w:val="00DD6507"/>
    <w:rsid w:val="00DE5332"/>
    <w:rsid w:val="00DE5936"/>
    <w:rsid w:val="00DE5F1E"/>
    <w:rsid w:val="00DE761D"/>
    <w:rsid w:val="00E00434"/>
    <w:rsid w:val="00E040FB"/>
    <w:rsid w:val="00E058DC"/>
    <w:rsid w:val="00E12724"/>
    <w:rsid w:val="00E13B4A"/>
    <w:rsid w:val="00E165AF"/>
    <w:rsid w:val="00E169E3"/>
    <w:rsid w:val="00E22B44"/>
    <w:rsid w:val="00E2329E"/>
    <w:rsid w:val="00E25FBA"/>
    <w:rsid w:val="00E3052D"/>
    <w:rsid w:val="00E30E4A"/>
    <w:rsid w:val="00E33302"/>
    <w:rsid w:val="00E35B55"/>
    <w:rsid w:val="00E35C03"/>
    <w:rsid w:val="00E3693C"/>
    <w:rsid w:val="00E3696F"/>
    <w:rsid w:val="00E4104B"/>
    <w:rsid w:val="00E41E73"/>
    <w:rsid w:val="00E423F6"/>
    <w:rsid w:val="00E465F8"/>
    <w:rsid w:val="00E5112D"/>
    <w:rsid w:val="00E60310"/>
    <w:rsid w:val="00E63C97"/>
    <w:rsid w:val="00E6720A"/>
    <w:rsid w:val="00E67210"/>
    <w:rsid w:val="00E678FF"/>
    <w:rsid w:val="00E6796D"/>
    <w:rsid w:val="00E74420"/>
    <w:rsid w:val="00E76A24"/>
    <w:rsid w:val="00E76E25"/>
    <w:rsid w:val="00E77E48"/>
    <w:rsid w:val="00E9102E"/>
    <w:rsid w:val="00E95C71"/>
    <w:rsid w:val="00EA40A8"/>
    <w:rsid w:val="00EA4B41"/>
    <w:rsid w:val="00EA7213"/>
    <w:rsid w:val="00EB109E"/>
    <w:rsid w:val="00EB7375"/>
    <w:rsid w:val="00EC1CC1"/>
    <w:rsid w:val="00EC3F4B"/>
    <w:rsid w:val="00EC4597"/>
    <w:rsid w:val="00EC7F5B"/>
    <w:rsid w:val="00ED380C"/>
    <w:rsid w:val="00EF3910"/>
    <w:rsid w:val="00EF6799"/>
    <w:rsid w:val="00EF67FA"/>
    <w:rsid w:val="00F00CF1"/>
    <w:rsid w:val="00F02C86"/>
    <w:rsid w:val="00F034AC"/>
    <w:rsid w:val="00F04099"/>
    <w:rsid w:val="00F051AD"/>
    <w:rsid w:val="00F11713"/>
    <w:rsid w:val="00F123C6"/>
    <w:rsid w:val="00F23FDC"/>
    <w:rsid w:val="00F31D5E"/>
    <w:rsid w:val="00F3299F"/>
    <w:rsid w:val="00F33358"/>
    <w:rsid w:val="00F3665A"/>
    <w:rsid w:val="00F370E2"/>
    <w:rsid w:val="00F3751E"/>
    <w:rsid w:val="00F41B68"/>
    <w:rsid w:val="00F427AD"/>
    <w:rsid w:val="00F510D1"/>
    <w:rsid w:val="00F5128C"/>
    <w:rsid w:val="00F51F5F"/>
    <w:rsid w:val="00F52C16"/>
    <w:rsid w:val="00F53A73"/>
    <w:rsid w:val="00F560CD"/>
    <w:rsid w:val="00F67807"/>
    <w:rsid w:val="00F72531"/>
    <w:rsid w:val="00F76392"/>
    <w:rsid w:val="00F7650D"/>
    <w:rsid w:val="00F90E20"/>
    <w:rsid w:val="00F914A7"/>
    <w:rsid w:val="00FA08C7"/>
    <w:rsid w:val="00FA1CF8"/>
    <w:rsid w:val="00FB143D"/>
    <w:rsid w:val="00FB2E6C"/>
    <w:rsid w:val="00FB2F87"/>
    <w:rsid w:val="00FB6302"/>
    <w:rsid w:val="00FB67C8"/>
    <w:rsid w:val="00FB6D6D"/>
    <w:rsid w:val="00FC192D"/>
    <w:rsid w:val="00FD6C4C"/>
    <w:rsid w:val="00FE0C7E"/>
    <w:rsid w:val="00FF323B"/>
    <w:rsid w:val="00FF5A18"/>
    <w:rsid w:val="00FF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0C07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pPr>
      <w:keepNext/>
      <w:spacing w:line="360" w:lineRule="auto"/>
      <w:ind w:left="3540" w:firstLine="708"/>
      <w:jc w:val="both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BE24E0"/>
    <w:rPr>
      <w:sz w:val="28"/>
      <w:szCs w:val="24"/>
    </w:rPr>
  </w:style>
  <w:style w:type="paragraph" w:styleId="a3">
    <w:name w:val="Body Text"/>
    <w:basedOn w:val="a"/>
    <w:pPr>
      <w:spacing w:line="360" w:lineRule="auto"/>
      <w:jc w:val="both"/>
    </w:pPr>
    <w:rPr>
      <w:sz w:val="28"/>
    </w:rPr>
  </w:style>
  <w:style w:type="paragraph" w:styleId="a4">
    <w:name w:val="Title"/>
    <w:basedOn w:val="a"/>
    <w:link w:val="a5"/>
    <w:qFormat/>
    <w:pPr>
      <w:spacing w:line="360" w:lineRule="auto"/>
      <w:jc w:val="center"/>
    </w:pPr>
    <w:rPr>
      <w:b/>
      <w:bCs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footer"/>
    <w:basedOn w:val="a"/>
    <w:rsid w:val="003C34D9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C34D9"/>
  </w:style>
  <w:style w:type="paragraph" w:styleId="a8">
    <w:name w:val="header"/>
    <w:basedOn w:val="a"/>
    <w:rsid w:val="003C34D9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973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Прижатый влево"/>
    <w:basedOn w:val="a"/>
    <w:next w:val="a"/>
    <w:rsid w:val="006D2A62"/>
    <w:pPr>
      <w:autoSpaceDE w:val="0"/>
      <w:autoSpaceDN w:val="0"/>
      <w:adjustRightInd w:val="0"/>
    </w:pPr>
    <w:rPr>
      <w:rFonts w:ascii="Arial" w:eastAsia="Calibri" w:hAnsi="Arial"/>
    </w:rPr>
  </w:style>
  <w:style w:type="paragraph" w:customStyle="1" w:styleId="11">
    <w:name w:val="Абзац списка1"/>
    <w:basedOn w:val="a"/>
    <w:rsid w:val="006D2A62"/>
    <w:pPr>
      <w:ind w:left="720"/>
      <w:contextualSpacing/>
    </w:pPr>
    <w:rPr>
      <w:rFonts w:eastAsia="Calibri"/>
    </w:rPr>
  </w:style>
  <w:style w:type="character" w:styleId="ab">
    <w:name w:val="Hyperlink"/>
    <w:uiPriority w:val="99"/>
    <w:rsid w:val="00BE24E0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E24E0"/>
    <w:pPr>
      <w:ind w:left="720"/>
      <w:contextualSpacing/>
    </w:pPr>
  </w:style>
  <w:style w:type="paragraph" w:styleId="ad">
    <w:name w:val="Balloon Text"/>
    <w:basedOn w:val="a"/>
    <w:link w:val="ae"/>
    <w:rsid w:val="006925B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6925B3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7408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0">
    <w:name w:val="Абзац списка2"/>
    <w:basedOn w:val="a"/>
    <w:rsid w:val="00B03CC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7E7DB1"/>
    <w:rPr>
      <w:b/>
      <w:bCs/>
      <w:sz w:val="28"/>
      <w:szCs w:val="24"/>
    </w:rPr>
  </w:style>
  <w:style w:type="character" w:customStyle="1" w:styleId="af">
    <w:name w:val="Цветовое выделение"/>
    <w:uiPriority w:val="99"/>
    <w:rsid w:val="00EC4597"/>
    <w:rPr>
      <w:b/>
      <w:color w:val="26282F"/>
    </w:rPr>
  </w:style>
  <w:style w:type="character" w:customStyle="1" w:styleId="af0">
    <w:name w:val="Гипертекстовая ссылка"/>
    <w:basedOn w:val="af"/>
    <w:uiPriority w:val="99"/>
    <w:rsid w:val="00EC4597"/>
    <w:rPr>
      <w:rFonts w:cs="Times New Roman"/>
      <w:b w:val="0"/>
      <w:color w:val="106BBE"/>
    </w:rPr>
  </w:style>
  <w:style w:type="paragraph" w:customStyle="1" w:styleId="af1">
    <w:name w:val="Нормальный (таблица)"/>
    <w:basedOn w:val="a"/>
    <w:next w:val="a"/>
    <w:uiPriority w:val="99"/>
    <w:rsid w:val="00EC459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character" w:customStyle="1" w:styleId="a5">
    <w:name w:val="Название Знак"/>
    <w:link w:val="a4"/>
    <w:rsid w:val="005036DE"/>
    <w:rPr>
      <w:b/>
      <w:bCs/>
      <w:sz w:val="24"/>
      <w:szCs w:val="24"/>
    </w:rPr>
  </w:style>
  <w:style w:type="paragraph" w:styleId="af2">
    <w:name w:val="Normal (Web)"/>
    <w:basedOn w:val="a"/>
    <w:uiPriority w:val="99"/>
    <w:unhideWhenUsed/>
    <w:rsid w:val="0091551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5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3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17F70-D73E-4D13-97C0-1C2A98808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-</Company>
  <LinksUpToDate>false</LinksUpToDate>
  <CharactersWithSpaces>4291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-</dc:creator>
  <cp:lastModifiedBy>Ирина Борисовна</cp:lastModifiedBy>
  <cp:revision>3</cp:revision>
  <cp:lastPrinted>2026-09-15T04:55:00Z</cp:lastPrinted>
  <dcterms:created xsi:type="dcterms:W3CDTF">2026-09-25T05:59:00Z</dcterms:created>
  <dcterms:modified xsi:type="dcterms:W3CDTF">2026-09-25T06:00:00Z</dcterms:modified>
</cp:coreProperties>
</file>